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B" w:rsidRDefault="00587DDB">
      <w:pPr>
        <w:pStyle w:val="BodyText"/>
        <w:ind w:left="0"/>
        <w:rPr>
          <w:rFonts w:ascii="Times New Roman"/>
          <w:sz w:val="13"/>
        </w:rPr>
      </w:pPr>
    </w:p>
    <w:p w:rsidR="00495573" w:rsidRDefault="009D322C" w:rsidP="009D322C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480" w:lineRule="atLeast"/>
        <w:jc w:val="center"/>
        <w:outlineLvl w:val="1"/>
        <w:rPr>
          <w:sz w:val="24"/>
          <w:szCs w:val="24"/>
        </w:rPr>
      </w:pPr>
      <w:proofErr w:type="spellStart"/>
      <w:r>
        <w:rPr>
          <w:rStyle w:val="Strong"/>
          <w:rFonts w:ascii="Arial Black" w:hAnsi="Arial Black" w:cs="Arial"/>
          <w:color w:val="A50E35"/>
          <w:sz w:val="48"/>
          <w:szCs w:val="48"/>
          <w:bdr w:val="none" w:sz="0" w:space="0" w:color="auto" w:frame="1"/>
        </w:rPr>
        <w:t>Вила</w:t>
      </w:r>
      <w:proofErr w:type="spellEnd"/>
      <w:r>
        <w:rPr>
          <w:rStyle w:val="Strong"/>
          <w:rFonts w:ascii="Arial Black" w:hAnsi="Arial Black" w:cs="Arial"/>
          <w:color w:val="A50E35"/>
          <w:sz w:val="48"/>
          <w:szCs w:val="48"/>
          <w:bdr w:val="none" w:sz="0" w:space="0" w:color="auto" w:frame="1"/>
        </w:rPr>
        <w:t xml:space="preserve"> "MARIA Lux" - </w:t>
      </w:r>
      <w:proofErr w:type="spellStart"/>
      <w:r>
        <w:rPr>
          <w:rStyle w:val="Strong"/>
          <w:rFonts w:ascii="Arial Black" w:hAnsi="Arial Black" w:cs="Arial"/>
          <w:color w:val="A50E35"/>
          <w:sz w:val="48"/>
          <w:szCs w:val="48"/>
          <w:bdr w:val="none" w:sz="0" w:space="0" w:color="auto" w:frame="1"/>
        </w:rPr>
        <w:t>Ханиоти</w:t>
      </w:r>
      <w:bookmarkStart w:id="0" w:name="_GoBack"/>
      <w:bookmarkEnd w:id="0"/>
      <w:proofErr w:type="spellEnd"/>
    </w:p>
    <w:p w:rsidR="0001037D" w:rsidRPr="00FE7727" w:rsidRDefault="00FE7727" w:rsidP="0001037D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480" w:lineRule="atLeast"/>
        <w:jc w:val="center"/>
        <w:outlineLvl w:val="1"/>
        <w:rPr>
          <w:rStyle w:val="Strong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Бесплатно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сместување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за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3-то 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лице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во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студио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 / 3-то, 4-то и 5-то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лице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во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апартман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со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една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 xml:space="preserve"> </w:t>
      </w:r>
      <w:proofErr w:type="spellStart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спална</w:t>
      </w:r>
      <w:proofErr w:type="spellEnd"/>
      <w:r>
        <w:rPr>
          <w:rStyle w:val="Strong"/>
          <w:rFonts w:ascii="Arial" w:hAnsi="Arial" w:cs="Arial"/>
          <w:color w:val="FFFFFF"/>
          <w:sz w:val="18"/>
          <w:szCs w:val="18"/>
          <w:bdr w:val="none" w:sz="0" w:space="0" w:color="auto" w:frame="1"/>
          <w:shd w:val="clear" w:color="auto" w:fill="25292E"/>
        </w:rPr>
        <w:t> </w:t>
      </w:r>
    </w:p>
    <w:p w:rsidR="00FE7727" w:rsidRPr="00495573" w:rsidRDefault="00FE7727" w:rsidP="00FE7727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480" w:lineRule="atLeast"/>
        <w:outlineLvl w:val="1"/>
        <w:rPr>
          <w:sz w:val="24"/>
          <w:szCs w:val="24"/>
        </w:rPr>
      </w:pPr>
    </w:p>
    <w:p w:rsidR="00F62C32" w:rsidRDefault="0010092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</w:pPr>
      <w:r>
        <w:rPr>
          <w:noProof/>
        </w:rPr>
        <w:drawing>
          <wp:inline distT="0" distB="0" distL="0" distR="0" wp14:anchorId="2931E8E2" wp14:editId="7ABFEE67">
            <wp:extent cx="6505671" cy="9672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6908" cy="97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7" w:rsidRDefault="0010092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</w:pPr>
      <w:r>
        <w:rPr>
          <w:noProof/>
        </w:rPr>
        <w:drawing>
          <wp:inline distT="0" distB="0" distL="0" distR="0" wp14:anchorId="059FC2A7" wp14:editId="2C513E03">
            <wp:extent cx="6686219" cy="139889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3248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7" w:rsidRPr="00100927" w:rsidRDefault="0010092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</w:pPr>
    </w:p>
    <w:p w:rsidR="00F62C32" w:rsidRDefault="0010092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</w:pPr>
      <w:r>
        <w:rPr>
          <w:noProof/>
        </w:rPr>
        <w:drawing>
          <wp:inline distT="0" distB="0" distL="0" distR="0" wp14:anchorId="5355A2BD" wp14:editId="17510980">
            <wp:extent cx="6554081" cy="179028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7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7" w:rsidRDefault="0010092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</w:pPr>
      <w:r>
        <w:rPr>
          <w:noProof/>
        </w:rPr>
        <w:drawing>
          <wp:inline distT="0" distB="0" distL="0" distR="0" wp14:anchorId="7B142F2D" wp14:editId="6A452278">
            <wp:extent cx="6765503" cy="1902798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8817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7" w:rsidRPr="00100927" w:rsidRDefault="0010092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</w:pPr>
      <w:r>
        <w:rPr>
          <w:noProof/>
        </w:rPr>
        <w:lastRenderedPageBreak/>
        <w:drawing>
          <wp:inline distT="0" distB="0" distL="0" distR="0" wp14:anchorId="7CA9B6CF" wp14:editId="7B3943C8">
            <wp:extent cx="6908212" cy="2473637"/>
            <wp:effectExtent l="0" t="0" r="698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5984" cy="24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32" w:rsidRDefault="00F62C32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6B64B7" w:rsidRDefault="006B64B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6B64B7" w:rsidRDefault="006B64B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6B64B7" w:rsidRDefault="006B64B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6B64B7" w:rsidRDefault="006B64B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6B64B7" w:rsidRDefault="006B64B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6B64B7" w:rsidRPr="006B64B7" w:rsidRDefault="006B64B7" w:rsidP="002E6BAC">
      <w:pPr>
        <w:widowControl/>
        <w:autoSpaceDE/>
        <w:autoSpaceDN/>
        <w:spacing w:before="100" w:beforeAutospacing="1" w:after="100" w:afterAutospacing="1" w:line="480" w:lineRule="atLeast"/>
        <w:outlineLvl w:val="1"/>
        <w:rPr>
          <w:lang w:val="mk-MK"/>
        </w:rPr>
      </w:pPr>
    </w:p>
    <w:p w:rsidR="002E6BAC" w:rsidRDefault="002E6BAC" w:rsidP="002E6BAC">
      <w:pPr>
        <w:widowControl/>
        <w:autoSpaceDE/>
        <w:autoSpaceDN/>
        <w:spacing w:before="100" w:beforeAutospacing="1" w:after="100" w:afterAutospacing="1" w:line="480" w:lineRule="atLeast"/>
        <w:jc w:val="center"/>
        <w:outlineLvl w:val="1"/>
      </w:pPr>
    </w:p>
    <w:p w:rsidR="002E6BAC" w:rsidRDefault="002E6BAC" w:rsidP="002E6BAC">
      <w:pPr>
        <w:widowControl/>
        <w:autoSpaceDE/>
        <w:autoSpaceDN/>
        <w:spacing w:before="100" w:beforeAutospacing="1" w:after="100" w:afterAutospacing="1" w:line="480" w:lineRule="atLeast"/>
        <w:jc w:val="center"/>
        <w:outlineLvl w:val="1"/>
      </w:pPr>
    </w:p>
    <w:p w:rsidR="002E6BAC" w:rsidRPr="002E6BAC" w:rsidRDefault="002E6BAC" w:rsidP="002E6BAC">
      <w:pPr>
        <w:widowControl/>
        <w:autoSpaceDE/>
        <w:autoSpaceDN/>
        <w:spacing w:before="100" w:beforeAutospacing="1" w:after="100" w:afterAutospacing="1" w:line="480" w:lineRule="atLeast"/>
        <w:jc w:val="center"/>
        <w:outlineLvl w:val="1"/>
        <w:rPr>
          <w:rFonts w:ascii="Segoe UI" w:eastAsia="Times New Roman" w:hAnsi="Segoe UI" w:cs="Segoe UI"/>
          <w:b/>
          <w:bCs/>
          <w:color w:val="7030A0"/>
          <w:sz w:val="36"/>
          <w:szCs w:val="36"/>
        </w:rPr>
      </w:pPr>
    </w:p>
    <w:p w:rsidR="00587DDB" w:rsidRDefault="00587DDB" w:rsidP="002E6BAC">
      <w:pPr>
        <w:spacing w:line="313" w:lineRule="exact"/>
        <w:ind w:left="777"/>
        <w:rPr>
          <w:sz w:val="28"/>
        </w:rPr>
      </w:pPr>
    </w:p>
    <w:p w:rsidR="00587DDB" w:rsidRDefault="00587DDB">
      <w:pPr>
        <w:pStyle w:val="BodyText"/>
        <w:rPr>
          <w:sz w:val="20"/>
        </w:rPr>
      </w:pPr>
    </w:p>
    <w:p w:rsidR="00587DDB" w:rsidRDefault="00587DDB">
      <w:pPr>
        <w:pStyle w:val="BodyText"/>
        <w:spacing w:before="1"/>
      </w:pPr>
    </w:p>
    <w:p w:rsidR="00587DDB" w:rsidRDefault="00DE296A">
      <w:pPr>
        <w:pStyle w:val="BodyText"/>
        <w:spacing w:before="1"/>
      </w:pPr>
      <w:r>
        <w:t xml:space="preserve"> </w:t>
      </w:r>
    </w:p>
    <w:p w:rsidR="00587DDB" w:rsidRDefault="00DE296A">
      <w:pPr>
        <w:pStyle w:val="BodyText"/>
        <w:spacing w:line="248" w:lineRule="exact"/>
      </w:pPr>
      <w:r>
        <w:t xml:space="preserve"> </w:t>
      </w:r>
    </w:p>
    <w:p w:rsidR="00587DDB" w:rsidRDefault="00DE296A">
      <w:pPr>
        <w:pStyle w:val="BodyText"/>
        <w:spacing w:line="248" w:lineRule="exact"/>
      </w:pPr>
      <w:r>
        <w:t xml:space="preserve"> </w:t>
      </w:r>
    </w:p>
    <w:p w:rsidR="00587DDB" w:rsidRDefault="00DE296A">
      <w:pPr>
        <w:pStyle w:val="BodyText"/>
        <w:spacing w:before="1"/>
      </w:pP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  </w:t>
      </w:r>
      <w:r>
        <w:t xml:space="preserve">  </w:t>
      </w:r>
    </w:p>
    <w:p w:rsidR="00587DDB" w:rsidRDefault="00DE296A">
      <w:pPr>
        <w:pStyle w:val="BodyText"/>
      </w:pPr>
      <w:r>
        <w:t xml:space="preserve"> </w:t>
      </w:r>
    </w:p>
    <w:sectPr w:rsidR="00587DDB">
      <w:headerReference w:type="default" r:id="rId13"/>
      <w:pgSz w:w="11900" w:h="16850"/>
      <w:pgMar w:top="2000" w:right="9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86" w:rsidRDefault="00741886">
      <w:r>
        <w:separator/>
      </w:r>
    </w:p>
  </w:endnote>
  <w:endnote w:type="continuationSeparator" w:id="0">
    <w:p w:rsidR="00741886" w:rsidRDefault="007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86" w:rsidRDefault="00741886">
      <w:r>
        <w:separator/>
      </w:r>
    </w:p>
  </w:footnote>
  <w:footnote w:type="continuationSeparator" w:id="0">
    <w:p w:rsidR="00741886" w:rsidRDefault="0074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DB" w:rsidRDefault="00741886">
    <w:pPr>
      <w:pStyle w:val="BodyText"/>
      <w:spacing w:line="14" w:lineRule="auto"/>
      <w:ind w:left="0"/>
      <w:rPr>
        <w:sz w:val="20"/>
      </w:rPr>
    </w:pPr>
    <w:r>
      <w:pict>
        <v:group id="_x0000_s2053" style="position:absolute;margin-left:9.4pt;margin-top:7.9pt;width:565.05pt;height:94.6pt;z-index:-15783936;mso-position-horizontal-relative:page;mso-position-vertical-relative:page" coordorigin="188,158" coordsize="11301,1892">
          <v:shape id="_x0000_s2056" style="position:absolute;left:195;top:398;width:11286;height:1596" coordorigin="195,398" coordsize="11286,1596" path="m461,398r-66,10l333,437r-54,44l235,535r-29,63l195,664r,1064l206,1794r29,62l279,1911r54,43l395,1983r66,11l11215,1994r66,-11l11343,1954r55,-43l11441,1856r29,-62l11481,1728r,-1064l11470,598r-29,-63l11398,481r-55,-44l11281,408r-66,-10l461,398xe" filled="f" strokecolor="#396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537;top:1154;width:638;height:332">
            <v:imagedata r:id="rId1" o:title=""/>
          </v:shape>
          <v:shape id="_x0000_s2054" type="#_x0000_t75" style="position:absolute;left:197;top:158;width:3928;height:189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-1.8pt;width:4.65pt;height:13.3pt;z-index:-15783424;mso-position-horizontal-relative:page;mso-position-vertical-relative:page" filled="f" stroked="f">
          <v:textbox inset="0,0,0,0">
            <w:txbxContent>
              <w:p w:rsidR="00587DDB" w:rsidRDefault="00DE296A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48.4pt;margin-top:29.55pt;width:254.95pt;height:28.65pt;z-index:-15782912;mso-position-horizontal-relative:page;mso-position-vertical-relative:page" filled="f" stroked="f">
          <v:textbox inset="0,0,0,0">
            <w:txbxContent>
              <w:p w:rsidR="00587DDB" w:rsidRDefault="00DE296A">
                <w:pPr>
                  <w:spacing w:line="178" w:lineRule="exact"/>
                  <w:ind w:left="20"/>
                  <w:rPr>
                    <w:rFonts w:ascii="Calibri" w:hAnsi="Calibri"/>
                    <w:sz w:val="16"/>
                  </w:rPr>
                </w:pPr>
                <w:proofErr w:type="spellStart"/>
                <w:proofErr w:type="gramStart"/>
                <w:r>
                  <w:rPr>
                    <w:rFonts w:ascii="Calibri" w:hAnsi="Calibri"/>
                    <w:spacing w:val="-1"/>
                    <w:sz w:val="16"/>
                  </w:rPr>
                  <w:t>Туристичка</w:t>
                </w:r>
                <w:proofErr w:type="spellEnd"/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Агенција</w:t>
                </w:r>
                <w:proofErr w:type="spellEnd"/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``</w:t>
                </w:r>
                <w:r>
                  <w:rPr>
                    <w:rFonts w:ascii="Calibri" w:hAnsi="Calibri"/>
                    <w:b/>
                    <w:sz w:val="16"/>
                  </w:rPr>
                  <w:t>ТЕРРА</w:t>
                </w:r>
                <w:r>
                  <w:rPr>
                    <w:rFonts w:ascii="Calibri" w:hAnsi="Calibri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ТРАВЕЛ</w:t>
                </w:r>
                <w:r>
                  <w:rPr>
                    <w:rFonts w:ascii="Calibri" w:hAnsi="Calibri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СКАЈ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``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ул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>.</w:t>
                </w:r>
                <w:proofErr w:type="gramEnd"/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Козле</w:t>
                </w:r>
                <w:proofErr w:type="spellEnd"/>
                <w:r>
                  <w:rPr>
                    <w:rFonts w:ascii="Calibri" w:hAnsi="Calibri"/>
                    <w:spacing w:val="2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бр.88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лок</w:t>
                </w:r>
                <w:proofErr w:type="spellEnd"/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4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Скопје</w:t>
                </w:r>
                <w:proofErr w:type="spellEnd"/>
              </w:p>
              <w:p w:rsidR="00587DDB" w:rsidRDefault="00DE296A">
                <w:pPr>
                  <w:spacing w:line="186" w:lineRule="exact"/>
                  <w:ind w:left="2778"/>
                  <w:rPr>
                    <w:rFonts w:ascii="Calibri" w:hAnsi="Calibri"/>
                    <w:sz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</w:rPr>
                  <w:t>Тел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>:</w:t>
                </w:r>
                <w:r>
                  <w:rPr>
                    <w:rFonts w:ascii="Calibri" w:hAns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+389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2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3100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199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/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3100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177</w:t>
                </w:r>
              </w:p>
              <w:p w:rsidR="00587DDB" w:rsidRDefault="00DE296A">
                <w:pPr>
                  <w:spacing w:line="191" w:lineRule="exact"/>
                  <w:ind w:left="2835"/>
                  <w:rPr>
                    <w:rFonts w:ascii="Calibri" w:hAnsi="Calibri"/>
                    <w:b/>
                    <w:sz w:val="16"/>
                  </w:rPr>
                </w:pPr>
                <w:proofErr w:type="spellStart"/>
                <w:r>
                  <w:rPr>
                    <w:rFonts w:ascii="Calibri" w:hAnsi="Calibri"/>
                    <w:b/>
                    <w:color w:val="0000FF"/>
                    <w:w w:val="95"/>
                    <w:sz w:val="16"/>
                  </w:rPr>
                  <w:t>Лиценца</w:t>
                </w:r>
                <w:proofErr w:type="spellEnd"/>
                <w:r>
                  <w:rPr>
                    <w:rFonts w:ascii="Calibri" w:hAnsi="Calibri"/>
                    <w:b/>
                    <w:color w:val="0000FF"/>
                    <w:spacing w:val="23"/>
                    <w:w w:val="9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00FF"/>
                    <w:w w:val="95"/>
                    <w:sz w:val="16"/>
                  </w:rPr>
                  <w:t>А</w:t>
                </w:r>
                <w:r>
                  <w:rPr>
                    <w:rFonts w:ascii="Calibri" w:hAnsi="Calibri"/>
                    <w:b/>
                    <w:color w:val="0000FF"/>
                    <w:spacing w:val="3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00FF"/>
                    <w:w w:val="95"/>
                    <w:sz w:val="16"/>
                  </w:rPr>
                  <w:t>Рег.Број:13-5859/2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1.45pt;margin-top:67.85pt;width:86.7pt;height:10.05pt;z-index:-15782400;mso-position-horizontal-relative:page;mso-position-vertical-relative:page" filled="f" stroked="f">
          <v:textbox inset="0,0,0,0">
            <w:txbxContent>
              <w:p w:rsidR="00587DDB" w:rsidRDefault="00741886">
                <w:pPr>
                  <w:spacing w:line="184" w:lineRule="exact"/>
                  <w:ind w:left="20"/>
                  <w:rPr>
                    <w:rFonts w:ascii="Calibri"/>
                    <w:b/>
                    <w:sz w:val="16"/>
                  </w:rPr>
                </w:pPr>
                <w:hyperlink r:id="rId3">
                  <w:r w:rsidR="00DE296A">
                    <w:rPr>
                      <w:rFonts w:ascii="Calibri"/>
                      <w:b/>
                      <w:color w:val="0000FF"/>
                      <w:sz w:val="16"/>
                      <w:u w:val="single" w:color="0000FF"/>
                    </w:rPr>
                    <w:t>www.terratravel.com.mk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8.1pt;margin-top:67.85pt;width:108.2pt;height:10.05pt;z-index:-15781888;mso-position-horizontal-relative:page;mso-position-vertical-relative:page" filled="f" stroked="f">
          <v:textbox inset="0,0,0,0">
            <w:txbxContent>
              <w:p w:rsidR="00587DDB" w:rsidRDefault="00741886">
                <w:pPr>
                  <w:spacing w:line="184" w:lineRule="exact"/>
                  <w:ind w:left="20"/>
                  <w:rPr>
                    <w:rFonts w:ascii="Calibri"/>
                    <w:b/>
                    <w:sz w:val="16"/>
                  </w:rPr>
                </w:pPr>
                <w:hyperlink r:id="rId4">
                  <w:r w:rsidR="00DE296A">
                    <w:rPr>
                      <w:rFonts w:ascii="Calibri"/>
                      <w:b/>
                      <w:color w:val="0000FF"/>
                      <w:spacing w:val="-1"/>
                      <w:sz w:val="16"/>
                      <w:u w:val="single" w:color="0000FF"/>
                    </w:rPr>
                    <w:t>terratravel@terratravel.com.mk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ick to enlarge image 13.JPG" style="width:.85pt;height:.85pt;visibility:visible;mso-wrap-style:square" o:bullet="t">
        <v:imagedata r:id="rId1" o:title="Click to enlarge image 13"/>
      </v:shape>
    </w:pict>
  </w:numPicBullet>
  <w:abstractNum w:abstractNumId="0">
    <w:nsid w:val="67BC66ED"/>
    <w:multiLevelType w:val="hybridMultilevel"/>
    <w:tmpl w:val="A3463CF0"/>
    <w:lvl w:ilvl="0" w:tplc="3B664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09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43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60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46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8A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21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8F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A5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7DDB"/>
    <w:rsid w:val="0001037D"/>
    <w:rsid w:val="00100927"/>
    <w:rsid w:val="002E6BAC"/>
    <w:rsid w:val="003405FA"/>
    <w:rsid w:val="00495573"/>
    <w:rsid w:val="004A3617"/>
    <w:rsid w:val="00537976"/>
    <w:rsid w:val="00587DDB"/>
    <w:rsid w:val="006B64B7"/>
    <w:rsid w:val="00741886"/>
    <w:rsid w:val="007C08CE"/>
    <w:rsid w:val="00870FCA"/>
    <w:rsid w:val="009D322C"/>
    <w:rsid w:val="00DE296A"/>
    <w:rsid w:val="00F62C32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7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6B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7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6B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travel.com.mk/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hyperlink" Target="mailto:terratravel@terratravel.com.m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2024-02-05T11:18:00Z</dcterms:created>
  <dcterms:modified xsi:type="dcterms:W3CDTF">2024-02-05T11:18:00Z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</Properties>
</file>